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76" w:rsidRDefault="006B3A85">
      <w:pPr>
        <w:rPr>
          <w:lang w:val="sl-SI"/>
        </w:rPr>
      </w:pPr>
      <w:r w:rsidRPr="006B3A85">
        <w:rPr>
          <w:b/>
          <w:lang w:val="sl-SI"/>
        </w:rPr>
        <w:t>GREMO NA EKSKURZIJO</w:t>
      </w:r>
      <w:r w:rsidR="008F6967">
        <w:rPr>
          <w:lang w:val="sl-SI"/>
        </w:rPr>
        <w:t xml:space="preserve"> (3</w:t>
      </w:r>
      <w:r>
        <w:rPr>
          <w:lang w:val="sl-SI"/>
        </w:rPr>
        <w:t>. ura)</w:t>
      </w:r>
    </w:p>
    <w:p w:rsidR="006B3A85" w:rsidRDefault="006B3A85" w:rsidP="006B3A85">
      <w:pPr>
        <w:rPr>
          <w:lang w:val="sl-SI"/>
        </w:rPr>
      </w:pPr>
      <w:r>
        <w:rPr>
          <w:lang w:val="sl-SI"/>
        </w:rPr>
        <w:t xml:space="preserve">UČBENIK: </w:t>
      </w:r>
      <w:hyperlink r:id="rId4" w:history="1">
        <w:r>
          <w:rPr>
            <w:rStyle w:val="Hiperpovezava"/>
            <w:lang w:val="sl-SI"/>
          </w:rPr>
          <w:t>https://centerslo.si/wp-content/uploads/2016/03/CasZaSlo1_Ucbenik_web_lockd.pdf</w:t>
        </w:r>
      </w:hyperlink>
    </w:p>
    <w:p w:rsidR="006B3A85" w:rsidRDefault="006B3A85" w:rsidP="006B3A85">
      <w:pPr>
        <w:rPr>
          <w:lang w:val="sl-SI"/>
        </w:rPr>
      </w:pPr>
      <w:r>
        <w:rPr>
          <w:lang w:val="sl-SI"/>
        </w:rPr>
        <w:t xml:space="preserve">DELOVNI ZVEZEK: </w:t>
      </w:r>
      <w:hyperlink r:id="rId5" w:history="1">
        <w:r>
          <w:rPr>
            <w:rStyle w:val="Hiperpovezava"/>
            <w:lang w:val="sl-SI"/>
          </w:rPr>
          <w:t>https://centerslo.si/wp-content/uploads/2016/03/CasZaSlo1_DZ_web_lockd.pdf</w:t>
        </w:r>
      </w:hyperlink>
    </w:p>
    <w:p w:rsidR="006B3A85" w:rsidRDefault="006B3A85" w:rsidP="006B3A85">
      <w:pPr>
        <w:rPr>
          <w:lang w:val="sl-SI"/>
        </w:rPr>
      </w:pPr>
      <w:r>
        <w:rPr>
          <w:lang w:val="sl-SI"/>
        </w:rPr>
        <w:t xml:space="preserve">POSNETKI: </w:t>
      </w:r>
      <w:hyperlink r:id="rId6" w:history="1">
        <w:r>
          <w:rPr>
            <w:rStyle w:val="Hiperpovezava"/>
            <w:lang w:val="sl-SI"/>
          </w:rPr>
          <w:t>https://centerslo.si/knjige/ucbeniki-in-prirocniki/osnovna-stopnja/cas-za-slovenscino-1/ucbenik-cas-za-slovenscino-1/cas-za-slovenscino-1-posnetki/</w:t>
        </w:r>
      </w:hyperlink>
    </w:p>
    <w:p w:rsidR="006B3A85" w:rsidRDefault="006B3A85">
      <w:pPr>
        <w:rPr>
          <w:lang w:val="sl-SI"/>
        </w:rPr>
      </w:pPr>
    </w:p>
    <w:p w:rsidR="006B3A85" w:rsidRDefault="008F6967">
      <w:pPr>
        <w:rPr>
          <w:lang w:val="sl-SI"/>
        </w:rPr>
      </w:pPr>
      <w:r>
        <w:rPr>
          <w:lang w:val="sl-SI"/>
        </w:rPr>
        <w:t>V učbeniku, stran 77: Preberi dialog EKSKURZIJA in bodi pozoren na glagolski čas PRIHODNJIK in odgovori na vprašanja pri nalogi 17.</w:t>
      </w:r>
    </w:p>
    <w:p w:rsidR="006B3A85" w:rsidRDefault="008F6967">
      <w:pPr>
        <w:rPr>
          <w:lang w:val="sl-SI"/>
        </w:rPr>
      </w:pPr>
      <w:r>
        <w:rPr>
          <w:lang w:val="sl-SI"/>
        </w:rPr>
        <w:t>Učbenik, stran 78: Dobro si poglej razpredelnico GLAGOL:PRIHODNJIK</w:t>
      </w:r>
      <w:r w:rsidR="00BD368B">
        <w:rPr>
          <w:lang w:val="sl-SI"/>
        </w:rPr>
        <w:t xml:space="preserve"> in vijolične okvirje.</w:t>
      </w:r>
    </w:p>
    <w:p w:rsidR="006B3A85" w:rsidRDefault="00BD368B">
      <w:pPr>
        <w:rPr>
          <w:lang w:val="sl-SI"/>
        </w:rPr>
      </w:pPr>
      <w:r>
        <w:rPr>
          <w:lang w:val="sl-SI"/>
        </w:rPr>
        <w:t>Učbenik, stran 79 / naloga 18: Napiši povedi za prijatelja in jih glasno preberi. Reši nalogo 19.</w:t>
      </w:r>
    </w:p>
    <w:p w:rsidR="00BD368B" w:rsidRDefault="00BD368B">
      <w:pPr>
        <w:rPr>
          <w:lang w:val="sl-SI"/>
        </w:rPr>
      </w:pPr>
      <w:r>
        <w:rPr>
          <w:lang w:val="sl-SI"/>
        </w:rPr>
        <w:t>Učbenik, stran 80, 81 / Reši nalogo 20.</w:t>
      </w:r>
    </w:p>
    <w:p w:rsidR="00BD368B" w:rsidRDefault="00BD368B">
      <w:pPr>
        <w:rPr>
          <w:lang w:val="sl-SI"/>
        </w:rPr>
      </w:pPr>
      <w:r>
        <w:rPr>
          <w:lang w:val="sl-SI"/>
        </w:rPr>
        <w:t>Učbenik, stran 82 / naloga 21.</w:t>
      </w:r>
    </w:p>
    <w:p w:rsidR="00BD368B" w:rsidRDefault="00BD368B">
      <w:pPr>
        <w:rPr>
          <w:lang w:val="sl-SI"/>
        </w:rPr>
      </w:pPr>
      <w:r>
        <w:rPr>
          <w:lang w:val="sl-SI"/>
        </w:rPr>
        <w:t>Učbenik, stran 83 / nalogi 22, 23.</w:t>
      </w:r>
    </w:p>
    <w:p w:rsidR="00BD368B" w:rsidRPr="006B3A85" w:rsidRDefault="00BD368B">
      <w:pPr>
        <w:rPr>
          <w:lang w:val="sl-SI"/>
        </w:rPr>
      </w:pPr>
      <w:r>
        <w:rPr>
          <w:lang w:val="sl-SI"/>
        </w:rPr>
        <w:t>Za utrjevanje reši naloge v delovnem zvezku na strani 110/ naloga 25 in na strani 111/ naloga 26.</w:t>
      </w:r>
      <w:bookmarkStart w:id="0" w:name="_GoBack"/>
      <w:bookmarkEnd w:id="0"/>
    </w:p>
    <w:sectPr w:rsidR="00BD368B" w:rsidRPr="006B3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85"/>
    <w:rsid w:val="00025D76"/>
    <w:rsid w:val="006B3A85"/>
    <w:rsid w:val="008F6967"/>
    <w:rsid w:val="00BD368B"/>
    <w:rsid w:val="00D8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CED494"/>
  <w15:chartTrackingRefBased/>
  <w15:docId w15:val="{F98AC34C-F1D6-4FDF-A257-9B565FDB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B3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erslo.si/knjige/ucbeniki-in-prirocniki/osnovna-stopnja/cas-za-slovenscino-1/ucbenik-cas-za-slovenscino-1/cas-za-slovenscino-1-posnetki/" TargetMode="External"/><Relationship Id="rId5" Type="http://schemas.openxmlformats.org/officeDocument/2006/relationships/hyperlink" Target="https://centerslo.si/wp-content/uploads/2016/03/CasZaSlo1_DZ_web_lockd.pdf" TargetMode="External"/><Relationship Id="rId4" Type="http://schemas.openxmlformats.org/officeDocument/2006/relationships/hyperlink" Target="https://centerslo.si/wp-content/uploads/2016/03/CasZaSlo1_Ucbenik_web_lockd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2021-03-07T14:10:00Z</dcterms:created>
  <dcterms:modified xsi:type="dcterms:W3CDTF">2021-03-07T14:10:00Z</dcterms:modified>
</cp:coreProperties>
</file>